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C5" w:rsidRPr="000D30C5" w:rsidRDefault="000D30C5" w:rsidP="000D30C5">
      <w:pPr>
        <w:rPr>
          <w:b/>
        </w:rPr>
      </w:pPr>
      <w:r w:rsidRPr="000D30C5">
        <w:rPr>
          <w:b/>
        </w:rPr>
        <w:t>Почему отклонили мою заявку на подключение</w:t>
      </w:r>
    </w:p>
    <w:p w:rsidR="000D30C5" w:rsidRDefault="000D30C5" w:rsidP="000D30C5">
      <w:r>
        <w:t>Что проверяет Администратор маркетплейса?</w:t>
      </w:r>
    </w:p>
    <w:p w:rsidR="000D30C5" w:rsidRDefault="000D30C5" w:rsidP="000D30C5">
      <w:r>
        <w:t>Внутренняя служба безопасности Маркетплейса проверяет каждую компанию, подавшую заявку на работу с маркетплейсом, и может отказать в сотрудничестве.</w:t>
      </w:r>
    </w:p>
    <w:p w:rsidR="000D30C5" w:rsidRDefault="000D30C5" w:rsidP="000D30C5">
      <w:r>
        <w:t>Поставщик должен соответствовать следующим критериям:</w:t>
      </w:r>
    </w:p>
    <w:p w:rsidR="000D30C5" w:rsidRDefault="000D30C5" w:rsidP="000D30C5">
      <w:pPr>
        <w:pStyle w:val="a4"/>
        <w:numPr>
          <w:ilvl w:val="0"/>
          <w:numId w:val="1"/>
        </w:numPr>
      </w:pPr>
      <w:r>
        <w:t>отсутствие сведений о ликвидации и отсутствие решения арбитражного суда о признании организации несостоятельной (банкротом) и об открытии конкурсного производства;</w:t>
      </w:r>
    </w:p>
    <w:p w:rsidR="000D30C5" w:rsidRDefault="000D30C5" w:rsidP="000D30C5">
      <w:pPr>
        <w:pStyle w:val="a4"/>
        <w:numPr>
          <w:ilvl w:val="0"/>
          <w:numId w:val="1"/>
        </w:numPr>
      </w:pPr>
      <w:r>
        <w:t>отсутствие сведений о приостановлении деятельности в порядке, установленном Кодексом Российской Федерации об административных правонарушениях, на дату подачи заявки для регистрации на Сервисе;</w:t>
      </w:r>
    </w:p>
    <w:p w:rsidR="000D30C5" w:rsidRDefault="000D30C5" w:rsidP="000D30C5">
      <w:pPr>
        <w:pStyle w:val="a4"/>
        <w:numPr>
          <w:ilvl w:val="0"/>
          <w:numId w:val="1"/>
        </w:numPr>
      </w:pPr>
      <w:r>
        <w:t>отсутствие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D30C5" w:rsidRDefault="000D30C5" w:rsidP="000D30C5">
      <w:pPr>
        <w:pStyle w:val="a4"/>
        <w:numPr>
          <w:ilvl w:val="0"/>
          <w:numId w:val="1"/>
        </w:numPr>
      </w:pPr>
      <w:r>
        <w:t>отсутствие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и административного наказания в виде дисквалификации;</w:t>
      </w:r>
    </w:p>
    <w:p w:rsidR="000D30C5" w:rsidRDefault="000D30C5" w:rsidP="000D30C5">
      <w:pPr>
        <w:pStyle w:val="a4"/>
        <w:numPr>
          <w:ilvl w:val="0"/>
          <w:numId w:val="1"/>
        </w:numPr>
      </w:pPr>
      <w:r>
        <w:t>отсутствие информации в реестре недобросовестных поставщиков (подрядчиков, исполнителей);</w:t>
      </w:r>
    </w:p>
    <w:p w:rsidR="000D30C5" w:rsidRDefault="000D30C5" w:rsidP="000D30C5">
      <w:pPr>
        <w:pStyle w:val="a4"/>
        <w:numPr>
          <w:ilvl w:val="0"/>
          <w:numId w:val="1"/>
        </w:numPr>
      </w:pPr>
      <w:r>
        <w:t>не является офшорной организацией.</w:t>
      </w:r>
    </w:p>
    <w:p w:rsidR="000D30C5" w:rsidRDefault="000D30C5" w:rsidP="000D30C5">
      <w:r>
        <w:t>Кроме того, Администратор вправе произвести проверку потенциального Поставщика с помощью сервиса по проверке контрагента на предмет следующих показателей:</w:t>
      </w:r>
    </w:p>
    <w:p w:rsidR="000D30C5" w:rsidRDefault="000D30C5" w:rsidP="000D30C5"/>
    <w:p w:rsidR="000D30C5" w:rsidRDefault="000D30C5" w:rsidP="000D30C5">
      <w:pPr>
        <w:pStyle w:val="a4"/>
        <w:numPr>
          <w:ilvl w:val="0"/>
          <w:numId w:val="2"/>
        </w:numPr>
      </w:pPr>
      <w:r>
        <w:t>сводный индикатор риска – совокупная оценка надежности компании, рассчитываемая на основании публично доступной информации о деятельности юридического лица;</w:t>
      </w:r>
    </w:p>
    <w:p w:rsidR="000D30C5" w:rsidRDefault="000D30C5" w:rsidP="000D30C5">
      <w:pPr>
        <w:pStyle w:val="a4"/>
        <w:numPr>
          <w:ilvl w:val="0"/>
          <w:numId w:val="2"/>
        </w:numPr>
      </w:pPr>
      <w:r>
        <w:t xml:space="preserve">индекс должной осмотрительности (ИДО) – </w:t>
      </w:r>
      <w:proofErr w:type="spellStart"/>
      <w:r>
        <w:t>скоринг</w:t>
      </w:r>
      <w:proofErr w:type="spellEnd"/>
      <w:r>
        <w:t>, показывающий вероятность того, что компания является «фирмой-однодневкой»;</w:t>
      </w:r>
    </w:p>
    <w:p w:rsidR="000D30C5" w:rsidRDefault="000D30C5" w:rsidP="000D30C5">
      <w:pPr>
        <w:pStyle w:val="a4"/>
        <w:numPr>
          <w:ilvl w:val="0"/>
          <w:numId w:val="2"/>
        </w:numPr>
      </w:pPr>
      <w:r>
        <w:t>индекс финансового риска (ИФР) – оценка вероятности неплатежеспособности компании;</w:t>
      </w:r>
    </w:p>
    <w:p w:rsidR="00AD5E8E" w:rsidRDefault="000D30C5" w:rsidP="000D30C5">
      <w:pPr>
        <w:pStyle w:val="a4"/>
        <w:numPr>
          <w:ilvl w:val="0"/>
          <w:numId w:val="2"/>
        </w:numPr>
      </w:pPr>
      <w:r>
        <w:t>индекс платежной дисциплины (ИПД) – показатель, учитывающий своевременность оплаты компанией счетов.</w:t>
      </w:r>
    </w:p>
    <w:p w:rsidR="00E962B2" w:rsidRPr="000D30C5" w:rsidRDefault="00E962B2" w:rsidP="00E962B2">
      <w:r w:rsidRPr="00E962B2">
        <w:t>Дата опубликования текущ</w:t>
      </w:r>
      <w:bookmarkStart w:id="0" w:name="_GoBack"/>
      <w:bookmarkEnd w:id="0"/>
      <w:r w:rsidRPr="00E962B2">
        <w:t>ий версии: «1» ноября 2023г. </w:t>
      </w:r>
    </w:p>
    <w:sectPr w:rsidR="00E962B2" w:rsidRPr="000D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1C2D"/>
    <w:multiLevelType w:val="hybridMultilevel"/>
    <w:tmpl w:val="27E4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3C47"/>
    <w:multiLevelType w:val="hybridMultilevel"/>
    <w:tmpl w:val="826E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41"/>
    <w:rsid w:val="000D30C5"/>
    <w:rsid w:val="00564041"/>
    <w:rsid w:val="00AA30DE"/>
    <w:rsid w:val="00AD5E8E"/>
    <w:rsid w:val="00E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1BAB-229A-4DBC-B6B6-2312105B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0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diakov.net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2023-11-06T06:35:00Z</dcterms:created>
  <dcterms:modified xsi:type="dcterms:W3CDTF">2023-12-11T10:09:00Z</dcterms:modified>
</cp:coreProperties>
</file>